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rPr>
      </w:pPr>
      <w:r>
        <w:rPr>
          <w:rFonts w:hint="eastAsia"/>
          <w:b/>
          <w:bCs/>
          <w:sz w:val="28"/>
          <w:lang w:val="en-US" w:eastAsia="zh-CN"/>
        </w:rPr>
        <w:t xml:space="preserve">   </w:t>
      </w:r>
      <w:r>
        <w:rPr>
          <w:rFonts w:hint="eastAsia"/>
          <w:b/>
          <w:bCs/>
          <w:sz w:val="28"/>
        </w:rPr>
        <w:t>检验检测机构管理体系应用</w:t>
      </w:r>
      <w:r>
        <w:rPr>
          <w:rFonts w:hint="eastAsia"/>
          <w:b/>
          <w:bCs/>
          <w:sz w:val="28"/>
          <w:lang w:eastAsia="zh-CN"/>
        </w:rPr>
        <w:t>及内审技巧</w:t>
      </w:r>
      <w:r>
        <w:rPr>
          <w:rFonts w:hint="eastAsia"/>
          <w:b/>
          <w:bCs/>
          <w:sz w:val="28"/>
        </w:rPr>
        <w:t>培训班</w:t>
      </w:r>
      <w:r>
        <w:rPr>
          <w:rFonts w:hint="eastAsia"/>
          <w:b/>
          <w:bCs/>
          <w:sz w:val="28"/>
          <w:lang w:val="en-US" w:eastAsia="zh-CN"/>
        </w:rPr>
        <w:t>第六期</w:t>
      </w:r>
      <w:r>
        <w:rPr>
          <w:rFonts w:hint="eastAsia"/>
          <w:b/>
          <w:bCs/>
          <w:sz w:val="28"/>
        </w:rPr>
        <w:t>（成都）</w:t>
      </w:r>
    </w:p>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各位参加2017检验检测机构管理体系应用及内审技巧成都培训班学员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现将201</w:t>
      </w:r>
      <w:r>
        <w:rPr>
          <w:rFonts w:hint="eastAsia" w:ascii="仿宋" w:hAnsi="仿宋" w:eastAsia="仿宋" w:cs="仿宋"/>
          <w:lang w:val="en-US" w:eastAsia="zh-CN"/>
        </w:rPr>
        <w:t>7</w:t>
      </w:r>
      <w:r>
        <w:rPr>
          <w:rFonts w:hint="eastAsia" w:ascii="仿宋" w:hAnsi="仿宋" w:eastAsia="仿宋" w:cs="仿宋"/>
        </w:rPr>
        <w:t>年</w:t>
      </w:r>
      <w:r>
        <w:rPr>
          <w:rFonts w:hint="eastAsia" w:ascii="仿宋" w:hAnsi="仿宋" w:eastAsia="仿宋" w:cs="仿宋"/>
          <w:lang w:val="en-US" w:eastAsia="zh-CN"/>
        </w:rPr>
        <w:t>8</w:t>
      </w:r>
      <w:r>
        <w:rPr>
          <w:rFonts w:hint="eastAsia" w:ascii="仿宋" w:hAnsi="仿宋" w:eastAsia="仿宋" w:cs="仿宋"/>
        </w:rPr>
        <w:t>月</w:t>
      </w:r>
      <w:r>
        <w:rPr>
          <w:rFonts w:hint="eastAsia" w:ascii="仿宋" w:hAnsi="仿宋" w:eastAsia="仿宋" w:cs="仿宋"/>
          <w:lang w:val="en-US" w:eastAsia="zh-CN"/>
        </w:rPr>
        <w:t>23-25</w:t>
      </w:r>
      <w:r>
        <w:rPr>
          <w:rFonts w:hint="eastAsia" w:ascii="仿宋" w:hAnsi="仿宋" w:eastAsia="仿宋" w:cs="仿宋"/>
        </w:rPr>
        <w:t>日-</w:t>
      </w:r>
      <w:r>
        <w:rPr>
          <w:rFonts w:hint="eastAsia" w:ascii="仿宋" w:hAnsi="仿宋" w:eastAsia="仿宋" w:cs="仿宋"/>
          <w:lang w:eastAsia="zh-CN"/>
        </w:rPr>
        <w:t>报到</w:t>
      </w:r>
      <w:r>
        <w:rPr>
          <w:rFonts w:hint="eastAsia" w:ascii="仿宋" w:hAnsi="仿宋" w:eastAsia="仿宋" w:cs="仿宋"/>
          <w:lang w:val="en-US" w:eastAsia="zh-CN"/>
        </w:rPr>
        <w:t>22</w:t>
      </w:r>
      <w:r>
        <w:rPr>
          <w:rFonts w:hint="eastAsia" w:ascii="仿宋" w:hAnsi="仿宋" w:eastAsia="仿宋" w:cs="仿宋"/>
        </w:rPr>
        <w:t>日培训班具体地址通知如下：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一、培训地点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酒店名称：中恒檀香酒店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地址：成都市金牛区蜀跃路262号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lang w:eastAsia="zh-CN"/>
        </w:rPr>
      </w:pPr>
      <w:r>
        <w:rPr>
          <w:rFonts w:hint="eastAsia" w:ascii="仿宋" w:hAnsi="仿宋" w:eastAsia="仿宋" w:cs="仿宋"/>
        </w:rPr>
        <w:t>酒</w:t>
      </w:r>
      <w:r>
        <w:rPr>
          <w:rFonts w:hint="eastAsia" w:ascii="仿宋" w:hAnsi="仿宋" w:eastAsia="仿宋" w:cs="仿宋"/>
          <w:lang w:eastAsia="zh-CN"/>
        </w:rPr>
        <w:t>店总机：</w:t>
      </w:r>
      <w:r>
        <w:rPr>
          <w:rFonts w:hint="eastAsia" w:ascii="仿宋" w:hAnsi="仿宋" w:eastAsia="仿宋" w:cs="仿宋"/>
          <w:lang w:val="en-US" w:eastAsia="zh-CN"/>
        </w:rPr>
        <w:t>028-87511946</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C</w:t>
      </w:r>
      <w:r>
        <w:rPr>
          <w:rFonts w:hint="eastAsia" w:ascii="仿宋" w:hAnsi="仿宋" w:eastAsia="仿宋" w:cs="仿宋"/>
        </w:rPr>
        <w:t>CAI会议负责人:18610673390</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二、行车路线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1、成都双流国际机场-酒店</w:t>
      </w:r>
      <w:r>
        <w:rPr>
          <w:rFonts w:hint="eastAsia" w:ascii="仿宋" w:hAnsi="仿宋" w:eastAsia="仿宋" w:cs="仿宋"/>
          <w:lang w:eastAsia="zh-CN"/>
        </w:rPr>
        <w:t>：</w:t>
      </w:r>
      <w:r>
        <w:rPr>
          <w:rFonts w:hint="eastAsia" w:ascii="仿宋" w:hAnsi="仿宋" w:eastAsia="仿宋" w:cs="仿宋"/>
        </w:rPr>
        <w:t>乘坐机场专线5号线(双流国际机场(t1航站楼)-犀浦公交站)途径2站到达茶店子公交站，步行318米到达终点（打车费用约25公里。）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、火车北站-酒店</w:t>
      </w:r>
      <w:r>
        <w:rPr>
          <w:rFonts w:hint="eastAsia" w:ascii="仿宋" w:hAnsi="仿宋" w:eastAsia="仿宋" w:cs="仿宋"/>
          <w:lang w:eastAsia="zh-CN"/>
        </w:rPr>
        <w:t>：</w:t>
      </w:r>
      <w:r>
        <w:rPr>
          <w:rFonts w:hint="eastAsia" w:ascii="仿宋" w:hAnsi="仿宋" w:eastAsia="仿宋" w:cs="仿宋"/>
        </w:rPr>
        <w:t>乘坐地铁2号线(龙泉驿-犀浦)途径8站到达茶店子客运站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步行528米到达终点</w:t>
      </w:r>
      <w:r>
        <w:rPr>
          <w:rFonts w:hint="eastAsia" w:ascii="仿宋" w:hAnsi="仿宋" w:eastAsia="仿宋" w:cs="仿宋"/>
          <w:lang w:eastAsia="zh-CN"/>
        </w:rPr>
        <w:t>；</w:t>
      </w:r>
      <w:r>
        <w:rPr>
          <w:rFonts w:hint="eastAsia" w:ascii="仿宋" w:hAnsi="仿宋" w:eastAsia="仿宋" w:cs="仿宋"/>
        </w:rPr>
        <w:t>乘17路，茶店子公交站下车（12站），步行270米。（打车费用约9公里。）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成都火车东站：步行160米，在陈家桅街站上车，乘720路，茶店子公交站下车（7站），步行530米。（打车费用约5公里。）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三、会议报到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会议报到时间为</w:t>
      </w:r>
      <w:r>
        <w:rPr>
          <w:rFonts w:hint="eastAsia" w:ascii="仿宋" w:hAnsi="仿宋" w:eastAsia="仿宋" w:cs="仿宋"/>
          <w:lang w:val="en-US" w:eastAsia="zh-CN"/>
        </w:rPr>
        <w:t>8</w:t>
      </w:r>
      <w:r>
        <w:rPr>
          <w:rFonts w:hint="eastAsia" w:ascii="仿宋" w:hAnsi="仿宋" w:eastAsia="仿宋" w:cs="仿宋"/>
        </w:rPr>
        <w:t>月</w:t>
      </w:r>
      <w:r>
        <w:rPr>
          <w:rFonts w:hint="eastAsia" w:ascii="仿宋" w:hAnsi="仿宋" w:eastAsia="仿宋" w:cs="仿宋"/>
          <w:lang w:val="en-US" w:eastAsia="zh-CN"/>
        </w:rPr>
        <w:t>22</w:t>
      </w:r>
      <w:r>
        <w:rPr>
          <w:rFonts w:hint="eastAsia" w:ascii="仿宋" w:hAnsi="仿宋" w:eastAsia="仿宋" w:cs="仿宋"/>
        </w:rPr>
        <w:t>日14:00-18:00。（因酒店房间有限请超过18:00来报到的学员，于18:00之前通知酒店联系人预留房间，预留房间所产生的费用由入住本人承担。）</w:t>
      </w:r>
      <w:r>
        <w:rPr>
          <w:rFonts w:hint="eastAsia" w:ascii="仿宋" w:hAnsi="仿宋" w:eastAsia="仿宋" w:cs="仿宋"/>
          <w:lang w:val="en-US" w:eastAsia="zh-CN"/>
        </w:rPr>
        <w:t>8</w:t>
      </w:r>
      <w:r>
        <w:rPr>
          <w:rFonts w:hint="eastAsia" w:ascii="仿宋" w:hAnsi="仿宋" w:eastAsia="仿宋" w:cs="仿宋"/>
        </w:rPr>
        <w:t>月</w:t>
      </w:r>
      <w:r>
        <w:rPr>
          <w:rFonts w:hint="eastAsia" w:ascii="仿宋" w:hAnsi="仿宋" w:eastAsia="仿宋" w:cs="仿宋"/>
          <w:lang w:val="en-US" w:eastAsia="zh-CN"/>
        </w:rPr>
        <w:t>23</w:t>
      </w:r>
      <w:r>
        <w:rPr>
          <w:rFonts w:hint="eastAsia" w:ascii="仿宋" w:hAnsi="仿宋" w:eastAsia="仿宋" w:cs="仿宋"/>
        </w:rPr>
        <w:t>日早7:30-8:10在大堂签到处缴费领取培训资料，8:30上课。</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住宿用餐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仿宋" w:hAnsi="仿宋" w:eastAsia="仿宋" w:cs="仿宋"/>
        </w:rPr>
      </w:pPr>
      <w:r>
        <w:rPr>
          <w:rFonts w:hint="eastAsia" w:ascii="仿宋" w:hAnsi="仿宋" w:eastAsia="仿宋" w:cs="仿宋"/>
        </w:rPr>
        <w:t>食宿由会务组统一安排，自愿消费，费用自理。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住宿标准：标准双人房330元/间（含双人早餐）。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五、培训时间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月</w:t>
      </w:r>
      <w:r>
        <w:rPr>
          <w:rFonts w:hint="eastAsia" w:ascii="仿宋" w:hAnsi="仿宋" w:eastAsia="仿宋" w:cs="仿宋"/>
          <w:lang w:val="en-US" w:eastAsia="zh-CN"/>
        </w:rPr>
        <w:t>23</w:t>
      </w:r>
      <w:r>
        <w:rPr>
          <w:rFonts w:hint="eastAsia" w:ascii="仿宋" w:hAnsi="仿宋" w:eastAsia="仿宋" w:cs="仿宋"/>
        </w:rPr>
        <w:t>-</w:t>
      </w:r>
      <w:r>
        <w:rPr>
          <w:rFonts w:hint="eastAsia" w:ascii="仿宋" w:hAnsi="仿宋" w:eastAsia="仿宋" w:cs="仿宋"/>
          <w:lang w:val="en-US" w:eastAsia="zh-CN"/>
        </w:rPr>
        <w:t>25</w:t>
      </w:r>
      <w:r>
        <w:rPr>
          <w:rFonts w:hint="eastAsia" w:ascii="仿宋" w:hAnsi="仿宋" w:eastAsia="仿宋" w:cs="仿宋"/>
        </w:rPr>
        <w:t>日上午9:00-12:00，下午14:00-17:30；</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六、相关问询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问询电话010-65994392</w:t>
      </w:r>
      <w:r>
        <w:rPr>
          <w:rFonts w:hint="eastAsia" w:ascii="仿宋" w:hAnsi="仿宋" w:eastAsia="仿宋" w:cs="仿宋"/>
          <w:lang w:val="en-US" w:eastAsia="zh-CN"/>
        </w:rPr>
        <w:t>杜彤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应急问询18610673390</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特别提示：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1.缴费的学员凭已汇款底单复印件报到（汇款时注明参加培训的种类和地点，如：管理体系应用），现场缴费的学员可以交现金也可以刷卡。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2.请各位学员务必于报到当天与会务组核对贵单位的培训费用发票抬头及开票项目（我们开据的发票默认是：国税普通发票，项目是：认证认可技术培训费），如需增值税专用发票请提前提供信息。发票一旦开据不便退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3，需要开具增值税普通发票的单位需要提供纳税人识别码。</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七、酒店位置图: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p>
    <w:p>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"C:\\Users\\feng\\AppData\\Roaming\\Tencent\\Users\\366584492\\QQ\\WinTemp\\RichOle\\UVZWZE]GW5C$DZEA]RJWES4.png"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257800" cy="38766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257800" cy="387667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微软雅黑">
    <w:altName w:val="黑体"/>
    <w:panose1 w:val="020B0503020204020204"/>
    <w:charset w:val="86"/>
    <w:family w:val="auto"/>
    <w:pitch w:val="default"/>
    <w:sig w:usb0="00000000" w:usb1="00000000" w:usb2="00000016" w:usb3="00000000" w:csb0="0004001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仿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1E4C"/>
    <w:multiLevelType w:val="singleLevel"/>
    <w:tmpl w:val="58241E4C"/>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C743E"/>
    <w:rsid w:val="135C743E"/>
    <w:rsid w:val="4C8A4CDA"/>
    <w:rsid w:val="4EE0216C"/>
    <w:rsid w:val="60637C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2016-11-10T04:13:00Z</dcterms:created>
  <dc:creator>feng</dc:creator>
  <cp:lastModifiedBy>Administrator</cp:lastModifiedBy>
  <dcterms:modified xsi:type="dcterms:W3CDTF">2017-08-07T02:12:15Z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